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71" w:rsidRDefault="00F51671" w:rsidP="00F51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Everyone</w:t>
      </w:r>
    </w:p>
    <w:p w:rsidR="00F51671" w:rsidRDefault="00E94A38" w:rsidP="00F51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A38">
        <w:rPr>
          <w:rFonts w:ascii="Times New Roman" w:hAnsi="Times New Roman" w:cs="Times New Roman"/>
          <w:sz w:val="24"/>
          <w:szCs w:val="24"/>
        </w:rPr>
        <w:t xml:space="preserve">Financial ratios </w:t>
      </w:r>
      <w:r>
        <w:rPr>
          <w:rFonts w:ascii="Times New Roman" w:hAnsi="Times New Roman" w:cs="Times New Roman"/>
          <w:sz w:val="24"/>
          <w:szCs w:val="24"/>
        </w:rPr>
        <w:t xml:space="preserve">do differ in different </w:t>
      </w:r>
      <w:r w:rsidR="00F51671">
        <w:rPr>
          <w:rFonts w:ascii="Times New Roman" w:hAnsi="Times New Roman" w:cs="Times New Roman"/>
          <w:sz w:val="24"/>
          <w:szCs w:val="24"/>
        </w:rPr>
        <w:t>industries;</w:t>
      </w:r>
      <w:r>
        <w:rPr>
          <w:rFonts w:ascii="Times New Roman" w:hAnsi="Times New Roman" w:cs="Times New Roman"/>
          <w:sz w:val="24"/>
          <w:szCs w:val="24"/>
        </w:rPr>
        <w:t xml:space="preserve"> a key element that influences financial ratios is how</w:t>
      </w:r>
      <w:r w:rsidRPr="00E94A38">
        <w:rPr>
          <w:rFonts w:ascii="Times New Roman" w:hAnsi="Times New Roman" w:cs="Times New Roman"/>
          <w:sz w:val="24"/>
          <w:szCs w:val="24"/>
        </w:rPr>
        <w:t xml:space="preserve"> the industry functions</w:t>
      </w:r>
      <w:r>
        <w:rPr>
          <w:rFonts w:ascii="Times New Roman" w:hAnsi="Times New Roman" w:cs="Times New Roman"/>
          <w:sz w:val="24"/>
          <w:szCs w:val="24"/>
        </w:rPr>
        <w:t xml:space="preserve">. Such </w:t>
      </w:r>
      <w:r w:rsidR="0063139A">
        <w:rPr>
          <w:rFonts w:ascii="Times New Roman" w:hAnsi="Times New Roman" w:cs="Times New Roman"/>
          <w:sz w:val="24"/>
          <w:szCs w:val="24"/>
        </w:rPr>
        <w:t xml:space="preserve">function </w:t>
      </w:r>
      <w:r>
        <w:rPr>
          <w:rFonts w:ascii="Times New Roman" w:hAnsi="Times New Roman" w:cs="Times New Roman"/>
          <w:sz w:val="24"/>
          <w:szCs w:val="24"/>
        </w:rPr>
        <w:t>utilities includ</w:t>
      </w:r>
      <w:r w:rsidR="0063139A">
        <w:rPr>
          <w:rFonts w:ascii="Times New Roman" w:hAnsi="Times New Roman" w:cs="Times New Roman"/>
          <w:sz w:val="24"/>
          <w:szCs w:val="24"/>
        </w:rPr>
        <w:t>ing</w:t>
      </w:r>
      <w:r w:rsidR="00D92791">
        <w:rPr>
          <w:rFonts w:ascii="Times New Roman" w:hAnsi="Times New Roman" w:cs="Times New Roman"/>
          <w:sz w:val="24"/>
          <w:szCs w:val="24"/>
        </w:rPr>
        <w:t xml:space="preserve"> the </w:t>
      </w:r>
      <w:r w:rsidR="0063139A">
        <w:rPr>
          <w:rFonts w:ascii="Times New Roman" w:hAnsi="Times New Roman" w:cs="Times New Roman"/>
          <w:sz w:val="24"/>
          <w:szCs w:val="24"/>
        </w:rPr>
        <w:t>company’s</w:t>
      </w:r>
      <w:r>
        <w:rPr>
          <w:rFonts w:ascii="Times New Roman" w:hAnsi="Times New Roman" w:cs="Times New Roman"/>
          <w:sz w:val="24"/>
          <w:szCs w:val="24"/>
        </w:rPr>
        <w:t xml:space="preserve"> norms</w:t>
      </w:r>
      <w:r w:rsidR="00D927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39A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differ greatly and </w:t>
      </w:r>
      <w:r w:rsidR="0063139A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ultimately used to deduce their functionality </w:t>
      </w:r>
      <w:r w:rsidR="00D92791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performance. The difference can also be seen on companies within the same industry</w:t>
      </w:r>
      <w:r w:rsidRPr="00E94A38">
        <w:rPr>
          <w:rFonts w:ascii="Times New Roman" w:hAnsi="Times New Roman" w:cs="Times New Roman"/>
          <w:sz w:val="24"/>
          <w:szCs w:val="24"/>
        </w:rPr>
        <w:t>.</w:t>
      </w:r>
      <w:r w:rsidR="004A3735">
        <w:rPr>
          <w:rFonts w:ascii="Times New Roman" w:hAnsi="Times New Roman" w:cs="Times New Roman"/>
          <w:sz w:val="24"/>
          <w:szCs w:val="24"/>
        </w:rPr>
        <w:t xml:space="preserve"> Comparing </w:t>
      </w:r>
      <w:r w:rsidR="00D92791">
        <w:rPr>
          <w:rFonts w:ascii="Times New Roman" w:hAnsi="Times New Roman" w:cs="Times New Roman"/>
          <w:sz w:val="24"/>
          <w:szCs w:val="24"/>
        </w:rPr>
        <w:t xml:space="preserve">financial ratios of </w:t>
      </w:r>
      <w:r w:rsidR="00EB5760">
        <w:rPr>
          <w:rFonts w:ascii="Times New Roman" w:hAnsi="Times New Roman" w:cs="Times New Roman"/>
          <w:sz w:val="24"/>
          <w:szCs w:val="24"/>
        </w:rPr>
        <w:t xml:space="preserve">a supermarket </w:t>
      </w:r>
      <w:r w:rsidR="004A3735">
        <w:rPr>
          <w:rFonts w:ascii="Times New Roman" w:hAnsi="Times New Roman" w:cs="Times New Roman"/>
          <w:sz w:val="24"/>
          <w:szCs w:val="24"/>
        </w:rPr>
        <w:t>and a luxury-car sales company. T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he </w:t>
      </w:r>
      <w:r w:rsidR="00D92791" w:rsidRPr="004A3735">
        <w:rPr>
          <w:rFonts w:ascii="Times New Roman" w:hAnsi="Times New Roman" w:cs="Times New Roman"/>
          <w:sz w:val="24"/>
          <w:szCs w:val="24"/>
        </w:rPr>
        <w:t>figures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will be different in </w:t>
      </w:r>
      <w:r w:rsidR="00D92791">
        <w:rPr>
          <w:rFonts w:ascii="Times New Roman" w:hAnsi="Times New Roman" w:cs="Times New Roman"/>
          <w:sz w:val="24"/>
          <w:szCs w:val="24"/>
        </w:rPr>
        <w:t>a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</w:t>
      </w:r>
      <w:r w:rsidR="00EB5760">
        <w:rPr>
          <w:rFonts w:ascii="Times New Roman" w:hAnsi="Times New Roman" w:cs="Times New Roman"/>
          <w:sz w:val="24"/>
          <w:szCs w:val="24"/>
        </w:rPr>
        <w:t>supermarket</w:t>
      </w:r>
      <w:r w:rsidR="004A3735">
        <w:rPr>
          <w:rFonts w:ascii="Times New Roman" w:hAnsi="Times New Roman" w:cs="Times New Roman"/>
          <w:sz w:val="24"/>
          <w:szCs w:val="24"/>
        </w:rPr>
        <w:t xml:space="preserve"> since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its</w:t>
      </w:r>
      <w:r w:rsidR="004A3735">
        <w:rPr>
          <w:rFonts w:ascii="Times New Roman" w:hAnsi="Times New Roman" w:cs="Times New Roman"/>
          <w:sz w:val="24"/>
          <w:szCs w:val="24"/>
        </w:rPr>
        <w:t xml:space="preserve"> inventory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turnover </w:t>
      </w:r>
      <w:r w:rsidR="004A3735">
        <w:rPr>
          <w:rFonts w:ascii="Times New Roman" w:hAnsi="Times New Roman" w:cs="Times New Roman"/>
          <w:sz w:val="24"/>
          <w:szCs w:val="24"/>
        </w:rPr>
        <w:t>is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higher </w:t>
      </w:r>
      <w:r w:rsidR="004A3735">
        <w:rPr>
          <w:rFonts w:ascii="Times New Roman" w:hAnsi="Times New Roman" w:cs="Times New Roman"/>
          <w:sz w:val="24"/>
          <w:szCs w:val="24"/>
        </w:rPr>
        <w:t>due to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th</w:t>
      </w:r>
      <w:r w:rsidR="004A3735">
        <w:rPr>
          <w:rFonts w:ascii="Times New Roman" w:hAnsi="Times New Roman" w:cs="Times New Roman"/>
          <w:sz w:val="24"/>
          <w:szCs w:val="24"/>
        </w:rPr>
        <w:t>eir fast moving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merchandise </w:t>
      </w:r>
      <w:r w:rsidR="004A3735">
        <w:rPr>
          <w:rFonts w:ascii="Times New Roman" w:hAnsi="Times New Roman" w:cs="Times New Roman"/>
          <w:sz w:val="24"/>
          <w:szCs w:val="24"/>
        </w:rPr>
        <w:t>compared to the car company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. </w:t>
      </w:r>
      <w:r w:rsidR="004A3735">
        <w:rPr>
          <w:rFonts w:ascii="Times New Roman" w:hAnsi="Times New Roman" w:cs="Times New Roman"/>
          <w:sz w:val="24"/>
          <w:szCs w:val="24"/>
        </w:rPr>
        <w:t xml:space="preserve">In the wrong run, this would result in a 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lower days' inventory </w:t>
      </w:r>
      <w:r w:rsidR="00EB5760">
        <w:rPr>
          <w:rFonts w:ascii="Times New Roman" w:hAnsi="Times New Roman" w:cs="Times New Roman"/>
          <w:sz w:val="24"/>
          <w:szCs w:val="24"/>
        </w:rPr>
        <w:t>on the supermarket. T</w:t>
      </w:r>
      <w:r w:rsidR="004A3735" w:rsidRPr="004A3735">
        <w:rPr>
          <w:rFonts w:ascii="Times New Roman" w:hAnsi="Times New Roman" w:cs="Times New Roman"/>
          <w:sz w:val="24"/>
          <w:szCs w:val="24"/>
        </w:rPr>
        <w:t>he</w:t>
      </w:r>
      <w:r w:rsidR="00EB5760">
        <w:rPr>
          <w:rFonts w:ascii="Times New Roman" w:hAnsi="Times New Roman" w:cs="Times New Roman"/>
          <w:sz w:val="24"/>
          <w:szCs w:val="24"/>
        </w:rPr>
        <w:t xml:space="preserve"> average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time it takes to sell</w:t>
      </w:r>
      <w:r w:rsidR="00EB5760">
        <w:rPr>
          <w:rFonts w:ascii="Times New Roman" w:hAnsi="Times New Roman" w:cs="Times New Roman"/>
          <w:sz w:val="24"/>
          <w:szCs w:val="24"/>
        </w:rPr>
        <w:t xml:space="preserve"> products and collect for them; operating cycle, would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be </w:t>
      </w:r>
      <w:r w:rsidR="00EB5760">
        <w:rPr>
          <w:rFonts w:ascii="Times New Roman" w:hAnsi="Times New Roman" w:cs="Times New Roman"/>
          <w:sz w:val="24"/>
          <w:szCs w:val="24"/>
        </w:rPr>
        <w:t>longer for the car dealer than that of a supermarket. T</w:t>
      </w:r>
      <w:r w:rsidR="004A3735" w:rsidRPr="004A3735">
        <w:rPr>
          <w:rFonts w:ascii="Times New Roman" w:hAnsi="Times New Roman" w:cs="Times New Roman"/>
          <w:sz w:val="24"/>
          <w:szCs w:val="24"/>
        </w:rPr>
        <w:t>he inventory</w:t>
      </w:r>
      <w:r w:rsidR="00EB5760">
        <w:rPr>
          <w:rFonts w:ascii="Times New Roman" w:hAnsi="Times New Roman" w:cs="Times New Roman"/>
          <w:sz w:val="24"/>
          <w:szCs w:val="24"/>
        </w:rPr>
        <w:t xml:space="preserve"> turnover for the luxury-car dealer</w:t>
      </w:r>
      <w:r w:rsidR="00D92791">
        <w:rPr>
          <w:rFonts w:ascii="Times New Roman" w:hAnsi="Times New Roman" w:cs="Times New Roman"/>
          <w:sz w:val="24"/>
          <w:szCs w:val="24"/>
        </w:rPr>
        <w:t>, on the other hand</w:t>
      </w:r>
      <w:r w:rsidR="00EB5760">
        <w:rPr>
          <w:rFonts w:ascii="Times New Roman" w:hAnsi="Times New Roman" w:cs="Times New Roman"/>
          <w:sz w:val="24"/>
          <w:szCs w:val="24"/>
        </w:rPr>
        <w:t>, would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stay </w:t>
      </w:r>
      <w:r w:rsidR="00EB5760">
        <w:rPr>
          <w:rFonts w:ascii="Times New Roman" w:hAnsi="Times New Roman" w:cs="Times New Roman"/>
          <w:sz w:val="24"/>
          <w:szCs w:val="24"/>
        </w:rPr>
        <w:t xml:space="preserve">longer, </w:t>
      </w:r>
      <w:r w:rsidR="00D92791">
        <w:rPr>
          <w:rFonts w:ascii="Times New Roman" w:hAnsi="Times New Roman" w:cs="Times New Roman"/>
          <w:sz w:val="24"/>
          <w:szCs w:val="24"/>
        </w:rPr>
        <w:t>rendering</w:t>
      </w:r>
      <w:r w:rsidR="00EB5760">
        <w:rPr>
          <w:rFonts w:ascii="Times New Roman" w:hAnsi="Times New Roman" w:cs="Times New Roman"/>
          <w:sz w:val="24"/>
          <w:szCs w:val="24"/>
        </w:rPr>
        <w:t xml:space="preserve"> to a </w:t>
      </w:r>
      <w:r w:rsidR="00D92791" w:rsidRPr="004A3735">
        <w:rPr>
          <w:rFonts w:ascii="Times New Roman" w:hAnsi="Times New Roman" w:cs="Times New Roman"/>
          <w:sz w:val="24"/>
          <w:szCs w:val="24"/>
        </w:rPr>
        <w:t>greater</w:t>
      </w:r>
      <w:r w:rsidR="004A3735" w:rsidRPr="004A3735">
        <w:rPr>
          <w:rFonts w:ascii="Times New Roman" w:hAnsi="Times New Roman" w:cs="Times New Roman"/>
          <w:sz w:val="24"/>
          <w:szCs w:val="24"/>
        </w:rPr>
        <w:t xml:space="preserve"> operating cycle.</w:t>
      </w:r>
    </w:p>
    <w:p w:rsidR="00EB5760" w:rsidRPr="00F03B2A" w:rsidRDefault="00EB5760" w:rsidP="00F51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Financial ratios are useful in validating progress and expounding on financial statements of a given business. They can also be used in comparing </w:t>
      </w:r>
      <w:r w:rsidR="00F921D1">
        <w:rPr>
          <w:rFonts w:ascii="Times New Roman" w:hAnsi="Times New Roman" w:cs="Times New Roman"/>
          <w:sz w:val="24"/>
          <w:szCs w:val="24"/>
        </w:rPr>
        <w:t xml:space="preserve">companies within the same or different industry, without necessarily having to review their </w:t>
      </w:r>
      <w:r w:rsidR="00D92791">
        <w:rPr>
          <w:rFonts w:ascii="Times New Roman" w:hAnsi="Times New Roman" w:cs="Times New Roman"/>
          <w:sz w:val="24"/>
          <w:szCs w:val="24"/>
        </w:rPr>
        <w:t xml:space="preserve">precise </w:t>
      </w:r>
      <w:r w:rsidR="00F921D1">
        <w:rPr>
          <w:rFonts w:ascii="Times New Roman" w:hAnsi="Times New Roman" w:cs="Times New Roman"/>
          <w:sz w:val="24"/>
          <w:szCs w:val="24"/>
        </w:rPr>
        <w:t>financial projections.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21D1">
        <w:rPr>
          <w:rFonts w:ascii="Times New Roman" w:hAnsi="Times New Roman" w:cs="Times New Roman"/>
          <w:sz w:val="24"/>
          <w:szCs w:val="24"/>
        </w:rPr>
        <w:t>Some use financial ratios to understand market trends, identify drawbacks and plan for the future. The possible limitation with financial ratios is that they are not very accurate in portraying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 </w:t>
      </w:r>
      <w:r w:rsidR="00D92791" w:rsidRPr="00F921D1">
        <w:rPr>
          <w:rFonts w:ascii="Times New Roman" w:hAnsi="Times New Roman" w:cs="Times New Roman"/>
          <w:sz w:val="24"/>
          <w:szCs w:val="24"/>
        </w:rPr>
        <w:t>solid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 conclusions</w:t>
      </w:r>
      <w:r w:rsidR="00F921D1">
        <w:rPr>
          <w:rFonts w:ascii="Times New Roman" w:hAnsi="Times New Roman" w:cs="Times New Roman"/>
          <w:sz w:val="24"/>
          <w:szCs w:val="24"/>
        </w:rPr>
        <w:t xml:space="preserve">. Reason being, the ratios are based 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on </w:t>
      </w:r>
      <w:r w:rsidR="00F921D1">
        <w:rPr>
          <w:rFonts w:ascii="Times New Roman" w:hAnsi="Times New Roman" w:cs="Times New Roman"/>
          <w:sz w:val="24"/>
          <w:szCs w:val="24"/>
        </w:rPr>
        <w:t xml:space="preserve">the </w:t>
      </w:r>
      <w:r w:rsidR="00F921D1" w:rsidRPr="00F921D1">
        <w:rPr>
          <w:rFonts w:ascii="Times New Roman" w:hAnsi="Times New Roman" w:cs="Times New Roman"/>
          <w:sz w:val="24"/>
          <w:szCs w:val="24"/>
        </w:rPr>
        <w:t>accounting figures</w:t>
      </w:r>
      <w:r w:rsidR="00A97A7B">
        <w:rPr>
          <w:rFonts w:ascii="Times New Roman" w:hAnsi="Times New Roman" w:cs="Times New Roman"/>
          <w:sz w:val="24"/>
          <w:szCs w:val="24"/>
        </w:rPr>
        <w:t xml:space="preserve"> and they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A97A7B">
        <w:rPr>
          <w:rFonts w:ascii="Times New Roman" w:hAnsi="Times New Roman" w:cs="Times New Roman"/>
          <w:sz w:val="24"/>
          <w:szCs w:val="24"/>
        </w:rPr>
        <w:t xml:space="preserve">are 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subject to deficiencies, </w:t>
      </w:r>
      <w:r w:rsidR="00A97A7B">
        <w:rPr>
          <w:rFonts w:ascii="Times New Roman" w:hAnsi="Times New Roman" w:cs="Times New Roman"/>
          <w:sz w:val="24"/>
          <w:szCs w:val="24"/>
        </w:rPr>
        <w:t>estimations and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 </w:t>
      </w:r>
      <w:r w:rsidR="00A97A7B">
        <w:rPr>
          <w:rFonts w:ascii="Times New Roman" w:hAnsi="Times New Roman" w:cs="Times New Roman"/>
          <w:sz w:val="24"/>
          <w:szCs w:val="24"/>
        </w:rPr>
        <w:t>varying</w:t>
      </w:r>
      <w:r w:rsidR="00F921D1" w:rsidRPr="00F921D1">
        <w:rPr>
          <w:rFonts w:ascii="Times New Roman" w:hAnsi="Times New Roman" w:cs="Times New Roman"/>
          <w:sz w:val="24"/>
          <w:szCs w:val="24"/>
        </w:rPr>
        <w:t xml:space="preserve"> in </w:t>
      </w:r>
      <w:r w:rsidR="00A97A7B" w:rsidRPr="00F921D1">
        <w:rPr>
          <w:rFonts w:ascii="Times New Roman" w:hAnsi="Times New Roman" w:cs="Times New Roman"/>
          <w:sz w:val="24"/>
          <w:szCs w:val="24"/>
        </w:rPr>
        <w:t>repetition</w:t>
      </w:r>
      <w:r w:rsidR="00A97A7B">
        <w:rPr>
          <w:rFonts w:ascii="Times New Roman" w:hAnsi="Times New Roman" w:cs="Times New Roman"/>
          <w:sz w:val="24"/>
          <w:szCs w:val="24"/>
        </w:rPr>
        <w:t>.</w:t>
      </w:r>
    </w:p>
    <w:sectPr w:rsidR="00EB5760" w:rsidRPr="00F03B2A" w:rsidSect="00F03B2A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612" w:rsidRDefault="00571612" w:rsidP="00F03B2A">
      <w:pPr>
        <w:spacing w:after="0" w:line="240" w:lineRule="auto"/>
      </w:pPr>
      <w:r>
        <w:separator/>
      </w:r>
    </w:p>
  </w:endnote>
  <w:endnote w:type="continuationSeparator" w:id="0">
    <w:p w:rsidR="00571612" w:rsidRDefault="00571612" w:rsidP="00F03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612" w:rsidRDefault="00571612" w:rsidP="00F03B2A">
      <w:pPr>
        <w:spacing w:after="0" w:line="240" w:lineRule="auto"/>
      </w:pPr>
      <w:r>
        <w:separator/>
      </w:r>
    </w:p>
  </w:footnote>
  <w:footnote w:type="continuationSeparator" w:id="0">
    <w:p w:rsidR="00571612" w:rsidRDefault="00571612" w:rsidP="00F03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B2A" w:rsidRPr="00F03B2A" w:rsidRDefault="00F03B2A">
    <w:pPr>
      <w:pStyle w:val="Header"/>
      <w:rPr>
        <w:rFonts w:ascii="Times New Roman" w:hAnsi="Times New Roman" w:cs="Times New Roman"/>
        <w:sz w:val="24"/>
        <w:szCs w:val="24"/>
      </w:rPr>
    </w:pPr>
    <w:r w:rsidRPr="00F03B2A">
      <w:rPr>
        <w:rFonts w:ascii="Times New Roman" w:hAnsi="Times New Roman" w:cs="Times New Roman"/>
        <w:sz w:val="24"/>
        <w:szCs w:val="24"/>
      </w:rPr>
      <w:t>Financial Ratios</w:t>
    </w:r>
    <w:r>
      <w:rPr>
        <w:rFonts w:ascii="Times New Roman" w:hAnsi="Times New Roman" w:cs="Times New Roman"/>
        <w:sz w:val="24"/>
        <w:szCs w:val="24"/>
      </w:rPr>
      <w:tab/>
    </w:r>
    <w:r w:rsidRPr="00F03B2A">
      <w:rPr>
        <w:rFonts w:ascii="Times New Roman" w:hAnsi="Times New Roman" w:cs="Times New Roman"/>
        <w:sz w:val="24"/>
        <w:szCs w:val="24"/>
      </w:rPr>
      <w:tab/>
    </w:r>
    <w:r w:rsidRPr="00F03B2A">
      <w:rPr>
        <w:rFonts w:ascii="Times New Roman" w:hAnsi="Times New Roman" w:cs="Times New Roman"/>
        <w:sz w:val="24"/>
        <w:szCs w:val="24"/>
      </w:rPr>
      <w:fldChar w:fldCharType="begin"/>
    </w:r>
    <w:r w:rsidRPr="00F03B2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03B2A">
      <w:rPr>
        <w:rFonts w:ascii="Times New Roman" w:hAnsi="Times New Roman" w:cs="Times New Roman"/>
        <w:sz w:val="24"/>
        <w:szCs w:val="24"/>
      </w:rPr>
      <w:fldChar w:fldCharType="separate"/>
    </w:r>
    <w:r w:rsidR="00F51671">
      <w:rPr>
        <w:rFonts w:ascii="Times New Roman" w:hAnsi="Times New Roman" w:cs="Times New Roman"/>
        <w:noProof/>
        <w:sz w:val="24"/>
        <w:szCs w:val="24"/>
      </w:rPr>
      <w:t>2</w:t>
    </w:r>
    <w:r w:rsidRPr="00F03B2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2A"/>
    <w:rsid w:val="002E7761"/>
    <w:rsid w:val="00433252"/>
    <w:rsid w:val="00492826"/>
    <w:rsid w:val="004A3735"/>
    <w:rsid w:val="00571612"/>
    <w:rsid w:val="0063139A"/>
    <w:rsid w:val="00A97A7B"/>
    <w:rsid w:val="00D92791"/>
    <w:rsid w:val="00E94A38"/>
    <w:rsid w:val="00EB5760"/>
    <w:rsid w:val="00F03B2A"/>
    <w:rsid w:val="00F51671"/>
    <w:rsid w:val="00F9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B2A"/>
  </w:style>
  <w:style w:type="paragraph" w:styleId="Footer">
    <w:name w:val="footer"/>
    <w:basedOn w:val="Normal"/>
    <w:link w:val="FooterChar"/>
    <w:uiPriority w:val="99"/>
    <w:unhideWhenUsed/>
    <w:rsid w:val="00F03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B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B2A"/>
  </w:style>
  <w:style w:type="paragraph" w:styleId="Footer">
    <w:name w:val="footer"/>
    <w:basedOn w:val="Normal"/>
    <w:link w:val="FooterChar"/>
    <w:uiPriority w:val="99"/>
    <w:unhideWhenUsed/>
    <w:rsid w:val="00F03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8742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5798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3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2019-01-19T18:10:00Z</dcterms:created>
  <dcterms:modified xsi:type="dcterms:W3CDTF">2019-01-19T18:10:00Z</dcterms:modified>
</cp:coreProperties>
</file>